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6FA16" w14:textId="7504F718" w:rsidR="00C46C4D" w:rsidRDefault="00C46C4D">
      <w:pPr>
        <w:spacing w:before="240" w:after="24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0D8B9CF8" wp14:editId="3A6C8658">
            <wp:simplePos x="0" y="0"/>
            <wp:positionH relativeFrom="margin">
              <wp:posOffset>44450</wp:posOffset>
            </wp:positionH>
            <wp:positionV relativeFrom="paragraph">
              <wp:posOffset>-380365</wp:posOffset>
            </wp:positionV>
            <wp:extent cx="2349500" cy="1672381"/>
            <wp:effectExtent l="0" t="0" r="0" b="4445"/>
            <wp:wrapNone/>
            <wp:docPr id="1362521814" name="Picture 1" descr="A blue and orange text with a star and clou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521814" name="Picture 1" descr="A blue and orange text with a star and clou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672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5DFC0" w14:textId="7C842824" w:rsidR="00C46C4D" w:rsidRDefault="00C46C4D">
      <w:pPr>
        <w:spacing w:before="240" w:after="240"/>
        <w:rPr>
          <w:b/>
        </w:rPr>
      </w:pPr>
    </w:p>
    <w:p w14:paraId="38A6F1E6" w14:textId="77777777" w:rsidR="00C46C4D" w:rsidRDefault="00C46C4D">
      <w:pPr>
        <w:spacing w:before="240" w:after="240"/>
        <w:rPr>
          <w:b/>
        </w:rPr>
      </w:pPr>
    </w:p>
    <w:p w14:paraId="6EE5C2B2" w14:textId="77777777" w:rsidR="00C46C4D" w:rsidRDefault="00C46C4D">
      <w:pPr>
        <w:spacing w:before="240" w:after="240"/>
        <w:rPr>
          <w:b/>
        </w:rPr>
      </w:pPr>
    </w:p>
    <w:p w14:paraId="00000001" w14:textId="6D607902" w:rsidR="00E5182F" w:rsidRDefault="00000000">
      <w:pPr>
        <w:spacing w:before="240" w:after="240"/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b/>
          <w:sz w:val="24"/>
          <w:szCs w:val="24"/>
        </w:rPr>
        <w:t>Job Title:</w:t>
      </w:r>
      <w:r w:rsidRPr="00A8172B">
        <w:rPr>
          <w:rFonts w:ascii="Avenir Next LT Pro Light" w:hAnsi="Avenir Next LT Pro Light"/>
          <w:sz w:val="24"/>
          <w:szCs w:val="24"/>
        </w:rPr>
        <w:t xml:space="preserve"> </w:t>
      </w:r>
      <w:r w:rsidR="00607A45" w:rsidRPr="00A8172B">
        <w:rPr>
          <w:rFonts w:ascii="Avenir Next LT Pro Light" w:hAnsi="Avenir Next LT Pro Light"/>
          <w:sz w:val="24"/>
          <w:szCs w:val="24"/>
        </w:rPr>
        <w:t xml:space="preserve">18-25 </w:t>
      </w:r>
      <w:r w:rsidRPr="00A8172B">
        <w:rPr>
          <w:rFonts w:ascii="Avenir Next LT Pro Light" w:hAnsi="Avenir Next LT Pro Light"/>
          <w:sz w:val="24"/>
          <w:szCs w:val="24"/>
        </w:rPr>
        <w:t>Retreat &amp; Mentoring Programme Coordinator</w:t>
      </w:r>
    </w:p>
    <w:p w14:paraId="4EFBE0B1" w14:textId="798DABF5" w:rsidR="00647A44" w:rsidRPr="00A8172B" w:rsidRDefault="00647A44">
      <w:pPr>
        <w:spacing w:before="240" w:after="240"/>
        <w:rPr>
          <w:rFonts w:ascii="Avenir Next LT Pro Light" w:hAnsi="Avenir Next LT Pro Light"/>
          <w:sz w:val="24"/>
          <w:szCs w:val="24"/>
        </w:rPr>
      </w:pPr>
      <w:r w:rsidRPr="00647A44">
        <w:rPr>
          <w:rFonts w:ascii="Avenir Next LT Pro Light" w:hAnsi="Avenir Next LT Pro Light"/>
          <w:b/>
          <w:bCs/>
          <w:sz w:val="24"/>
          <w:szCs w:val="24"/>
        </w:rPr>
        <w:t>Reporting to:</w:t>
      </w:r>
      <w:r>
        <w:rPr>
          <w:rFonts w:ascii="Avenir Next LT Pro Light" w:hAnsi="Avenir Next LT Pro Light"/>
          <w:sz w:val="24"/>
          <w:szCs w:val="24"/>
        </w:rPr>
        <w:t xml:space="preserve"> Reach Charity Lead </w:t>
      </w:r>
    </w:p>
    <w:p w14:paraId="00000002" w14:textId="11934702" w:rsidR="00E5182F" w:rsidRPr="00A8172B" w:rsidRDefault="00000000">
      <w:pPr>
        <w:spacing w:before="240" w:after="240"/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b/>
          <w:sz w:val="24"/>
          <w:szCs w:val="24"/>
        </w:rPr>
        <w:t>Organisation:</w:t>
      </w:r>
      <w:r w:rsidRPr="00A8172B">
        <w:rPr>
          <w:rFonts w:ascii="Avenir Next LT Pro Light" w:hAnsi="Avenir Next LT Pro Light"/>
          <w:sz w:val="24"/>
          <w:szCs w:val="24"/>
        </w:rPr>
        <w:t xml:space="preserve"> R</w:t>
      </w:r>
      <w:r w:rsidR="00F1264E">
        <w:rPr>
          <w:rFonts w:ascii="Avenir Next LT Pro Light" w:hAnsi="Avenir Next LT Pro Light"/>
          <w:sz w:val="24"/>
          <w:szCs w:val="24"/>
        </w:rPr>
        <w:t>each</w:t>
      </w:r>
      <w:r w:rsidRPr="00A8172B">
        <w:rPr>
          <w:rFonts w:ascii="Avenir Next LT Pro Light" w:hAnsi="Avenir Next LT Pro Light"/>
          <w:sz w:val="24"/>
          <w:szCs w:val="24"/>
        </w:rPr>
        <w:t xml:space="preserve"> Charity </w:t>
      </w:r>
      <w:r w:rsidR="00F1264E">
        <w:rPr>
          <w:rFonts w:ascii="Avenir Next LT Pro Light" w:hAnsi="Avenir Next LT Pro Light"/>
          <w:sz w:val="24"/>
          <w:szCs w:val="24"/>
        </w:rPr>
        <w:t>Ltd</w:t>
      </w:r>
    </w:p>
    <w:p w14:paraId="00000003" w14:textId="052EEB0A" w:rsidR="00E5182F" w:rsidRPr="00A8172B" w:rsidRDefault="00000000">
      <w:pPr>
        <w:spacing w:before="240" w:after="240"/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sz w:val="24"/>
          <w:szCs w:val="24"/>
        </w:rPr>
        <w:t>£30</w:t>
      </w:r>
      <w:r w:rsidR="00607A45" w:rsidRPr="00A8172B">
        <w:rPr>
          <w:rFonts w:ascii="Avenir Next LT Pro Light" w:hAnsi="Avenir Next LT Pro Light"/>
          <w:sz w:val="24"/>
          <w:szCs w:val="24"/>
        </w:rPr>
        <w:t>,950</w:t>
      </w:r>
      <w:r w:rsidRPr="00A8172B">
        <w:rPr>
          <w:rFonts w:ascii="Avenir Next LT Pro Light" w:hAnsi="Avenir Next LT Pro Light"/>
          <w:sz w:val="24"/>
          <w:szCs w:val="24"/>
        </w:rPr>
        <w:t xml:space="preserve"> pro-rata / Remote / </w:t>
      </w:r>
      <w:r w:rsidR="000417B7">
        <w:rPr>
          <w:rFonts w:ascii="Avenir Next LT Pro Light" w:hAnsi="Avenir Next LT Pro Light"/>
          <w:sz w:val="24"/>
          <w:szCs w:val="24"/>
        </w:rPr>
        <w:t xml:space="preserve">Fixed term contract (3 years) </w:t>
      </w:r>
      <w:r w:rsidR="004F182B">
        <w:rPr>
          <w:rFonts w:ascii="Avenir Next LT Pro Light" w:hAnsi="Avenir Next LT Pro Light"/>
          <w:sz w:val="24"/>
          <w:szCs w:val="24"/>
        </w:rPr>
        <w:t>/ 1 day a week (7 hours)</w:t>
      </w:r>
    </w:p>
    <w:p w14:paraId="00000004" w14:textId="77777777" w:rsidR="00E5182F" w:rsidRPr="00A8172B" w:rsidRDefault="00000000">
      <w:pPr>
        <w:spacing w:before="240" w:after="240"/>
        <w:rPr>
          <w:rFonts w:ascii="Avenir Next LT Pro Light" w:hAnsi="Avenir Next LT Pro Light"/>
          <w:b/>
          <w:sz w:val="24"/>
          <w:szCs w:val="24"/>
        </w:rPr>
      </w:pPr>
      <w:r w:rsidRPr="00A8172B">
        <w:rPr>
          <w:rFonts w:ascii="Avenir Next LT Pro Light" w:hAnsi="Avenir Next LT Pro Light"/>
          <w:b/>
          <w:sz w:val="24"/>
          <w:szCs w:val="24"/>
        </w:rPr>
        <w:t>About REACH:</w:t>
      </w:r>
    </w:p>
    <w:p w14:paraId="00000005" w14:textId="0920FB77" w:rsidR="00E5182F" w:rsidRPr="00A8172B" w:rsidRDefault="00000000">
      <w:pPr>
        <w:spacing w:before="240" w:after="240"/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sz w:val="24"/>
          <w:szCs w:val="24"/>
        </w:rPr>
        <w:t>R</w:t>
      </w:r>
      <w:r w:rsidR="00F1264E">
        <w:rPr>
          <w:rFonts w:ascii="Avenir Next LT Pro Light" w:hAnsi="Avenir Next LT Pro Light"/>
          <w:sz w:val="24"/>
          <w:szCs w:val="24"/>
        </w:rPr>
        <w:t>each</w:t>
      </w:r>
      <w:r w:rsidRPr="00A8172B">
        <w:rPr>
          <w:rFonts w:ascii="Avenir Next LT Pro Light" w:hAnsi="Avenir Next LT Pro Light"/>
          <w:sz w:val="24"/>
          <w:szCs w:val="24"/>
        </w:rPr>
        <w:t xml:space="preserve"> Charity</w:t>
      </w:r>
      <w:r w:rsidR="006158C6" w:rsidRPr="00A8172B">
        <w:rPr>
          <w:rFonts w:ascii="Avenir Next LT Pro Light" w:hAnsi="Avenir Next LT Pro Light"/>
          <w:sz w:val="24"/>
          <w:szCs w:val="24"/>
        </w:rPr>
        <w:t xml:space="preserve"> Ltd</w:t>
      </w:r>
      <w:r w:rsidRPr="00A8172B">
        <w:rPr>
          <w:rFonts w:ascii="Avenir Next LT Pro Light" w:hAnsi="Avenir Next LT Pro Light"/>
          <w:sz w:val="24"/>
          <w:szCs w:val="24"/>
        </w:rPr>
        <w:t xml:space="preserve"> empowers individuals with Upper Limb Difference through support, advocacy, and community. We believe in the power of peer support and strive to create inclusive and empowering experiences for our members.</w:t>
      </w:r>
    </w:p>
    <w:p w14:paraId="00000006" w14:textId="77777777" w:rsidR="00E5182F" w:rsidRPr="00A8172B" w:rsidRDefault="00000000">
      <w:pPr>
        <w:spacing w:before="240" w:after="240"/>
        <w:rPr>
          <w:rFonts w:ascii="Avenir Next LT Pro Light" w:hAnsi="Avenir Next LT Pro Light"/>
          <w:b/>
          <w:sz w:val="24"/>
          <w:szCs w:val="24"/>
        </w:rPr>
      </w:pPr>
      <w:r w:rsidRPr="00A8172B">
        <w:rPr>
          <w:rFonts w:ascii="Avenir Next LT Pro Light" w:hAnsi="Avenir Next LT Pro Light"/>
          <w:b/>
          <w:sz w:val="24"/>
          <w:szCs w:val="24"/>
        </w:rPr>
        <w:t>About the Role:</w:t>
      </w:r>
    </w:p>
    <w:p w14:paraId="00000007" w14:textId="749824AA" w:rsidR="00E5182F" w:rsidRPr="00A8172B" w:rsidRDefault="00000000">
      <w:pPr>
        <w:spacing w:before="240" w:after="240"/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sz w:val="24"/>
          <w:szCs w:val="24"/>
        </w:rPr>
        <w:t>We are seeking an enthusiastic individual with lived experience (individual, parent/carer, relative or friend) of Upper Limb Difference to join our team as the 18-25 Retreat &amp; Mentorship Programme Coordinator. This exciting new role will play a vital part in delivering a transformative experience for our young adult members. You will be a key figure in creating a supportive and inspiring environment where young people can connect, grow, and thrive.</w:t>
      </w:r>
      <w:r w:rsidR="00D175A2">
        <w:rPr>
          <w:rFonts w:ascii="Avenir Next LT Pro Light" w:hAnsi="Avenir Next LT Pro Light"/>
          <w:sz w:val="24"/>
          <w:szCs w:val="24"/>
        </w:rPr>
        <w:t xml:space="preserve"> In this role you will be working from home</w:t>
      </w:r>
      <w:r w:rsidR="00891200">
        <w:rPr>
          <w:rFonts w:ascii="Avenir Next LT Pro Light" w:hAnsi="Avenir Next LT Pro Light"/>
          <w:sz w:val="24"/>
          <w:szCs w:val="24"/>
        </w:rPr>
        <w:t xml:space="preserve">, </w:t>
      </w:r>
      <w:r w:rsidR="00117B1C">
        <w:rPr>
          <w:rFonts w:ascii="Avenir Next LT Pro Light" w:hAnsi="Avenir Next LT Pro Light"/>
          <w:sz w:val="24"/>
          <w:szCs w:val="24"/>
        </w:rPr>
        <w:t xml:space="preserve">the role involves some travel to project and charity events and meetings, Reach charity will cover your expenses. </w:t>
      </w:r>
    </w:p>
    <w:p w14:paraId="00000008" w14:textId="77777777" w:rsidR="00E5182F" w:rsidRPr="00A8172B" w:rsidRDefault="00000000">
      <w:pPr>
        <w:spacing w:before="240" w:after="240"/>
        <w:rPr>
          <w:rFonts w:ascii="Avenir Next LT Pro Light" w:hAnsi="Avenir Next LT Pro Light"/>
          <w:b/>
          <w:sz w:val="24"/>
          <w:szCs w:val="24"/>
        </w:rPr>
      </w:pPr>
      <w:r w:rsidRPr="00A8172B">
        <w:rPr>
          <w:rFonts w:ascii="Avenir Next LT Pro Light" w:hAnsi="Avenir Next LT Pro Light"/>
          <w:b/>
          <w:sz w:val="24"/>
          <w:szCs w:val="24"/>
        </w:rPr>
        <w:t>Key Responsibilities:</w:t>
      </w:r>
    </w:p>
    <w:p w14:paraId="00000009" w14:textId="77777777" w:rsidR="00E5182F" w:rsidRPr="00A8172B" w:rsidRDefault="00000000">
      <w:pPr>
        <w:numPr>
          <w:ilvl w:val="0"/>
          <w:numId w:val="4"/>
        </w:numPr>
        <w:spacing w:before="240"/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b/>
          <w:sz w:val="24"/>
          <w:szCs w:val="24"/>
        </w:rPr>
        <w:t>Retreat Planning &amp; Delivery:</w:t>
      </w:r>
    </w:p>
    <w:p w14:paraId="0000000A" w14:textId="77777777" w:rsidR="00E5182F" w:rsidRPr="00A8172B" w:rsidRDefault="00000000">
      <w:pPr>
        <w:numPr>
          <w:ilvl w:val="1"/>
          <w:numId w:val="4"/>
        </w:numPr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sz w:val="24"/>
          <w:szCs w:val="24"/>
        </w:rPr>
        <w:t>Scope and book low-cost retreat locations, ensuring accessibility and inclusivity.</w:t>
      </w:r>
    </w:p>
    <w:p w14:paraId="0000000B" w14:textId="77777777" w:rsidR="00E5182F" w:rsidRPr="00A8172B" w:rsidRDefault="00000000">
      <w:pPr>
        <w:numPr>
          <w:ilvl w:val="1"/>
          <w:numId w:val="4"/>
        </w:numPr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sz w:val="24"/>
          <w:szCs w:val="24"/>
        </w:rPr>
        <w:t>Collaborate with mentors to develop engaging and inclusive retreat activity programmes.</w:t>
      </w:r>
    </w:p>
    <w:p w14:paraId="0000000C" w14:textId="77777777" w:rsidR="00E5182F" w:rsidRPr="00A8172B" w:rsidRDefault="00000000">
      <w:pPr>
        <w:numPr>
          <w:ilvl w:val="1"/>
          <w:numId w:val="4"/>
        </w:numPr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sz w:val="24"/>
          <w:szCs w:val="24"/>
        </w:rPr>
        <w:t>Integrate physical activities that promote wellbeing, considering the diverse needs and abilities of participants.</w:t>
      </w:r>
    </w:p>
    <w:p w14:paraId="0000000D" w14:textId="77777777" w:rsidR="00E5182F" w:rsidRDefault="00000000">
      <w:pPr>
        <w:numPr>
          <w:ilvl w:val="1"/>
          <w:numId w:val="4"/>
        </w:numPr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sz w:val="24"/>
          <w:szCs w:val="24"/>
        </w:rPr>
        <w:t>Conduct thorough risk assessments for all retreat activities and participant participation.</w:t>
      </w:r>
    </w:p>
    <w:p w14:paraId="671C7114" w14:textId="77777777" w:rsidR="00AF2C23" w:rsidRPr="00A8172B" w:rsidRDefault="00AF2C23" w:rsidP="00AF2C23">
      <w:pPr>
        <w:ind w:left="1440"/>
        <w:rPr>
          <w:rFonts w:ascii="Avenir Next LT Pro Light" w:hAnsi="Avenir Next LT Pro Light"/>
          <w:sz w:val="24"/>
          <w:szCs w:val="24"/>
        </w:rPr>
      </w:pPr>
    </w:p>
    <w:p w14:paraId="0000000E" w14:textId="77777777" w:rsidR="00E5182F" w:rsidRPr="00A8172B" w:rsidRDefault="00000000">
      <w:pPr>
        <w:numPr>
          <w:ilvl w:val="0"/>
          <w:numId w:val="4"/>
        </w:numPr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b/>
          <w:sz w:val="24"/>
          <w:szCs w:val="24"/>
        </w:rPr>
        <w:lastRenderedPageBreak/>
        <w:t>Mentorship Support:</w:t>
      </w:r>
    </w:p>
    <w:p w14:paraId="0000000F" w14:textId="77777777" w:rsidR="00E5182F" w:rsidRPr="00A8172B" w:rsidRDefault="00000000">
      <w:pPr>
        <w:numPr>
          <w:ilvl w:val="1"/>
          <w:numId w:val="4"/>
        </w:numPr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sz w:val="24"/>
          <w:szCs w:val="24"/>
        </w:rPr>
        <w:t>Coordinate the annual delivery of safeguarding and mental health first aid training for all mentors.</w:t>
      </w:r>
    </w:p>
    <w:p w14:paraId="00000010" w14:textId="77777777" w:rsidR="00E5182F" w:rsidRPr="00A8172B" w:rsidRDefault="00000000">
      <w:pPr>
        <w:numPr>
          <w:ilvl w:val="1"/>
          <w:numId w:val="4"/>
        </w:numPr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sz w:val="24"/>
          <w:szCs w:val="24"/>
        </w:rPr>
        <w:t>Source and facilitate further training opportunities for mentors who wish to expand their skills and knowledge.</w:t>
      </w:r>
    </w:p>
    <w:p w14:paraId="00000011" w14:textId="77777777" w:rsidR="00E5182F" w:rsidRPr="00A8172B" w:rsidRDefault="00000000">
      <w:pPr>
        <w:numPr>
          <w:ilvl w:val="1"/>
          <w:numId w:val="4"/>
        </w:numPr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sz w:val="24"/>
          <w:szCs w:val="24"/>
        </w:rPr>
        <w:t>Provide ongoing support and guidance to mentors, addressing any challenges or concerns.</w:t>
      </w:r>
    </w:p>
    <w:p w14:paraId="00000012" w14:textId="77777777" w:rsidR="00E5182F" w:rsidRPr="00A8172B" w:rsidRDefault="00000000">
      <w:pPr>
        <w:numPr>
          <w:ilvl w:val="0"/>
          <w:numId w:val="4"/>
        </w:numPr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b/>
          <w:sz w:val="24"/>
          <w:szCs w:val="24"/>
        </w:rPr>
        <w:t>Programme Management:</w:t>
      </w:r>
    </w:p>
    <w:p w14:paraId="00000013" w14:textId="77777777" w:rsidR="00E5182F" w:rsidRPr="00A8172B" w:rsidRDefault="00000000">
      <w:pPr>
        <w:numPr>
          <w:ilvl w:val="1"/>
          <w:numId w:val="4"/>
        </w:numPr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sz w:val="24"/>
          <w:szCs w:val="24"/>
        </w:rPr>
        <w:t>Manage the budget for the retreat and mentoring programme.</w:t>
      </w:r>
    </w:p>
    <w:p w14:paraId="00000014" w14:textId="77777777" w:rsidR="00E5182F" w:rsidRPr="00A8172B" w:rsidRDefault="00000000">
      <w:pPr>
        <w:numPr>
          <w:ilvl w:val="1"/>
          <w:numId w:val="4"/>
        </w:numPr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sz w:val="24"/>
          <w:szCs w:val="24"/>
        </w:rPr>
        <w:t>Coordinate the participation of 18-25 participants and mentors in Durham University's research project.</w:t>
      </w:r>
    </w:p>
    <w:p w14:paraId="00000015" w14:textId="77777777" w:rsidR="00E5182F" w:rsidRPr="00A8172B" w:rsidRDefault="00000000">
      <w:pPr>
        <w:numPr>
          <w:ilvl w:val="0"/>
          <w:numId w:val="4"/>
        </w:numPr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b/>
          <w:sz w:val="24"/>
          <w:szCs w:val="24"/>
        </w:rPr>
        <w:t>Recruitment &amp; Outreach:</w:t>
      </w:r>
    </w:p>
    <w:p w14:paraId="00000016" w14:textId="40EDD589" w:rsidR="00E5182F" w:rsidRPr="00A8172B" w:rsidRDefault="00000000">
      <w:pPr>
        <w:numPr>
          <w:ilvl w:val="1"/>
          <w:numId w:val="4"/>
        </w:numPr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sz w:val="24"/>
          <w:szCs w:val="24"/>
        </w:rPr>
        <w:t>Collaborate with the Reaching Out Project Manager</w:t>
      </w:r>
      <w:r w:rsidR="00DB6E48" w:rsidRPr="00A8172B">
        <w:rPr>
          <w:rFonts w:ascii="Avenir Next LT Pro Light" w:hAnsi="Avenir Next LT Pro Light"/>
          <w:sz w:val="24"/>
          <w:szCs w:val="24"/>
        </w:rPr>
        <w:t xml:space="preserve"> (STF)</w:t>
      </w:r>
      <w:r w:rsidRPr="00A8172B">
        <w:rPr>
          <w:rFonts w:ascii="Avenir Next LT Pro Light" w:hAnsi="Avenir Next LT Pro Light"/>
          <w:sz w:val="24"/>
          <w:szCs w:val="24"/>
        </w:rPr>
        <w:t xml:space="preserve"> and the Reach Team to promote the programme and recruit 18-25 members.</w:t>
      </w:r>
    </w:p>
    <w:p w14:paraId="00000017" w14:textId="77777777" w:rsidR="00E5182F" w:rsidRPr="00A8172B" w:rsidRDefault="00000000">
      <w:pPr>
        <w:numPr>
          <w:ilvl w:val="0"/>
          <w:numId w:val="4"/>
        </w:numPr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b/>
          <w:sz w:val="24"/>
          <w:szCs w:val="24"/>
        </w:rPr>
        <w:t>Evaluation &amp; Development:</w:t>
      </w:r>
    </w:p>
    <w:p w14:paraId="00000018" w14:textId="77777777" w:rsidR="00E5182F" w:rsidRPr="00A8172B" w:rsidRDefault="00000000">
      <w:pPr>
        <w:numPr>
          <w:ilvl w:val="1"/>
          <w:numId w:val="4"/>
        </w:numPr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sz w:val="24"/>
          <w:szCs w:val="24"/>
        </w:rPr>
        <w:t>Gather feedback from participants and mentors to continuously improve the programme.</w:t>
      </w:r>
    </w:p>
    <w:p w14:paraId="00000019" w14:textId="77777777" w:rsidR="00E5182F" w:rsidRPr="00A8172B" w:rsidRDefault="00000000" w:rsidP="000D45D1">
      <w:pPr>
        <w:numPr>
          <w:ilvl w:val="1"/>
          <w:numId w:val="4"/>
        </w:numPr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sz w:val="24"/>
          <w:szCs w:val="24"/>
        </w:rPr>
        <w:t>Contribute to the ongoing evaluation and development of the Retreat &amp; Mentorship programme, considering different leadership and facilitation models.</w:t>
      </w:r>
    </w:p>
    <w:p w14:paraId="13AE842E" w14:textId="77777777" w:rsidR="000D45D1" w:rsidRPr="00A8172B" w:rsidRDefault="000D45D1" w:rsidP="000D45D1">
      <w:pPr>
        <w:numPr>
          <w:ilvl w:val="1"/>
          <w:numId w:val="4"/>
        </w:numPr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sz w:val="24"/>
          <w:szCs w:val="24"/>
        </w:rPr>
        <w:t xml:space="preserve">Support Project participants to generate income to sustain the 18-25 Programme after VTCT funding ends in February 2028. </w:t>
      </w:r>
    </w:p>
    <w:p w14:paraId="239B4438" w14:textId="77777777" w:rsidR="000D45D1" w:rsidRPr="00A8172B" w:rsidRDefault="000D45D1" w:rsidP="000D45D1">
      <w:pPr>
        <w:spacing w:after="240"/>
        <w:ind w:left="1440"/>
        <w:rPr>
          <w:rFonts w:ascii="Avenir Next LT Pro Light" w:hAnsi="Avenir Next LT Pro Light"/>
          <w:sz w:val="24"/>
          <w:szCs w:val="24"/>
        </w:rPr>
      </w:pPr>
    </w:p>
    <w:p w14:paraId="0000001A" w14:textId="77777777" w:rsidR="00E5182F" w:rsidRPr="00A8172B" w:rsidRDefault="00000000">
      <w:pPr>
        <w:spacing w:before="240" w:after="240"/>
        <w:rPr>
          <w:rFonts w:ascii="Avenir Next LT Pro Light" w:hAnsi="Avenir Next LT Pro Light"/>
          <w:b/>
          <w:sz w:val="24"/>
          <w:szCs w:val="24"/>
        </w:rPr>
      </w:pPr>
      <w:r w:rsidRPr="00A8172B">
        <w:rPr>
          <w:rFonts w:ascii="Avenir Next LT Pro Light" w:hAnsi="Avenir Next LT Pro Light"/>
          <w:b/>
          <w:sz w:val="24"/>
          <w:szCs w:val="24"/>
        </w:rPr>
        <w:t>Essential Skills &amp; Experience:</w:t>
      </w:r>
    </w:p>
    <w:p w14:paraId="0000001B" w14:textId="77777777" w:rsidR="00E5182F" w:rsidRPr="00A8172B" w:rsidRDefault="00000000">
      <w:pPr>
        <w:numPr>
          <w:ilvl w:val="0"/>
          <w:numId w:val="1"/>
        </w:numPr>
        <w:spacing w:before="240"/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sz w:val="24"/>
          <w:szCs w:val="24"/>
        </w:rPr>
        <w:t>Lived experience of Upper Limb Difference.</w:t>
      </w:r>
    </w:p>
    <w:p w14:paraId="0000001C" w14:textId="77777777" w:rsidR="00E5182F" w:rsidRPr="00A8172B" w:rsidRDefault="00000000">
      <w:pPr>
        <w:numPr>
          <w:ilvl w:val="0"/>
          <w:numId w:val="1"/>
        </w:numPr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sz w:val="24"/>
          <w:szCs w:val="24"/>
        </w:rPr>
        <w:t>Excellent organisational and planning skills.</w:t>
      </w:r>
    </w:p>
    <w:p w14:paraId="0000001D" w14:textId="77777777" w:rsidR="00E5182F" w:rsidRPr="00A8172B" w:rsidRDefault="00000000">
      <w:pPr>
        <w:numPr>
          <w:ilvl w:val="0"/>
          <w:numId w:val="1"/>
        </w:numPr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sz w:val="24"/>
          <w:szCs w:val="24"/>
        </w:rPr>
        <w:t>Strong communication and interpersonal skills.</w:t>
      </w:r>
    </w:p>
    <w:p w14:paraId="0000001E" w14:textId="77777777" w:rsidR="00E5182F" w:rsidRPr="00A8172B" w:rsidRDefault="00000000">
      <w:pPr>
        <w:numPr>
          <w:ilvl w:val="0"/>
          <w:numId w:val="1"/>
        </w:numPr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sz w:val="24"/>
          <w:szCs w:val="24"/>
        </w:rPr>
        <w:t>Ability to work independently and as part of a team.</w:t>
      </w:r>
    </w:p>
    <w:p w14:paraId="0000001F" w14:textId="77777777" w:rsidR="00E5182F" w:rsidRPr="00A8172B" w:rsidRDefault="00000000">
      <w:pPr>
        <w:numPr>
          <w:ilvl w:val="0"/>
          <w:numId w:val="1"/>
        </w:numPr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sz w:val="24"/>
          <w:szCs w:val="24"/>
        </w:rPr>
        <w:t>Passion for supporting young people with Upper Limb Difference.</w:t>
      </w:r>
    </w:p>
    <w:p w14:paraId="00000020" w14:textId="77777777" w:rsidR="00E5182F" w:rsidRPr="00A8172B" w:rsidRDefault="00000000">
      <w:pPr>
        <w:numPr>
          <w:ilvl w:val="0"/>
          <w:numId w:val="1"/>
        </w:numPr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sz w:val="24"/>
          <w:szCs w:val="24"/>
        </w:rPr>
        <w:t>Budget management experience.</w:t>
      </w:r>
    </w:p>
    <w:p w14:paraId="00000021" w14:textId="77777777" w:rsidR="00E5182F" w:rsidRDefault="00000000" w:rsidP="0007377E">
      <w:pPr>
        <w:numPr>
          <w:ilvl w:val="0"/>
          <w:numId w:val="1"/>
        </w:numPr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sz w:val="24"/>
          <w:szCs w:val="24"/>
        </w:rPr>
        <w:t>Experience in risk assessment and safeguarding.</w:t>
      </w:r>
    </w:p>
    <w:p w14:paraId="706D8681" w14:textId="24D2149C" w:rsidR="0007377E" w:rsidRPr="00A8172B" w:rsidRDefault="0007377E">
      <w:pPr>
        <w:numPr>
          <w:ilvl w:val="0"/>
          <w:numId w:val="1"/>
        </w:numPr>
        <w:spacing w:after="240"/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>Experience working with Office 365, Word, Excel, Teams, SharePoint and Outlook.</w:t>
      </w:r>
    </w:p>
    <w:p w14:paraId="00000022" w14:textId="77777777" w:rsidR="00E5182F" w:rsidRPr="00A8172B" w:rsidRDefault="00000000">
      <w:pPr>
        <w:spacing w:before="240" w:after="240"/>
        <w:rPr>
          <w:rFonts w:ascii="Avenir Next LT Pro Light" w:hAnsi="Avenir Next LT Pro Light"/>
          <w:b/>
          <w:sz w:val="24"/>
          <w:szCs w:val="24"/>
        </w:rPr>
      </w:pPr>
      <w:r w:rsidRPr="00A8172B">
        <w:rPr>
          <w:rFonts w:ascii="Avenir Next LT Pro Light" w:hAnsi="Avenir Next LT Pro Light"/>
          <w:b/>
          <w:sz w:val="24"/>
          <w:szCs w:val="24"/>
        </w:rPr>
        <w:t>Desirable Skills &amp; Experience:</w:t>
      </w:r>
    </w:p>
    <w:p w14:paraId="3AA0EE6E" w14:textId="3DAB514D" w:rsidR="003B656F" w:rsidRDefault="00AB3CCC" w:rsidP="003B656F">
      <w:pPr>
        <w:numPr>
          <w:ilvl w:val="0"/>
          <w:numId w:val="2"/>
        </w:numPr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 xml:space="preserve">Experience in </w:t>
      </w:r>
      <w:r w:rsidR="00CE1429">
        <w:rPr>
          <w:rFonts w:ascii="Avenir Next LT Pro Light" w:hAnsi="Avenir Next LT Pro Light"/>
          <w:sz w:val="24"/>
          <w:szCs w:val="24"/>
        </w:rPr>
        <w:t>p</w:t>
      </w:r>
      <w:r>
        <w:rPr>
          <w:rFonts w:ascii="Avenir Next LT Pro Light" w:hAnsi="Avenir Next LT Pro Light"/>
          <w:sz w:val="24"/>
          <w:szCs w:val="24"/>
        </w:rPr>
        <w:t xml:space="preserve">roject </w:t>
      </w:r>
      <w:r w:rsidR="00CE1429">
        <w:rPr>
          <w:rFonts w:ascii="Avenir Next LT Pro Light" w:hAnsi="Avenir Next LT Pro Light"/>
          <w:sz w:val="24"/>
          <w:szCs w:val="24"/>
        </w:rPr>
        <w:t>m</w:t>
      </w:r>
      <w:r>
        <w:rPr>
          <w:rFonts w:ascii="Avenir Next LT Pro Light" w:hAnsi="Avenir Next LT Pro Light"/>
          <w:sz w:val="24"/>
          <w:szCs w:val="24"/>
        </w:rPr>
        <w:t>anagement</w:t>
      </w:r>
      <w:r w:rsidR="003B656F">
        <w:rPr>
          <w:rFonts w:ascii="Avenir Next LT Pro Light" w:hAnsi="Avenir Next LT Pro Light"/>
          <w:sz w:val="24"/>
          <w:szCs w:val="24"/>
        </w:rPr>
        <w:t>.</w:t>
      </w:r>
    </w:p>
    <w:p w14:paraId="00000023" w14:textId="5CEE3CD7" w:rsidR="00E5182F" w:rsidRPr="003B656F" w:rsidRDefault="00000000" w:rsidP="003B656F">
      <w:pPr>
        <w:numPr>
          <w:ilvl w:val="0"/>
          <w:numId w:val="2"/>
        </w:numPr>
        <w:rPr>
          <w:rFonts w:ascii="Avenir Next LT Pro Light" w:hAnsi="Avenir Next LT Pro Light"/>
          <w:sz w:val="24"/>
          <w:szCs w:val="24"/>
        </w:rPr>
      </w:pPr>
      <w:r w:rsidRPr="003B656F">
        <w:rPr>
          <w:rFonts w:ascii="Avenir Next LT Pro Light" w:hAnsi="Avenir Next LT Pro Light"/>
          <w:sz w:val="24"/>
          <w:szCs w:val="24"/>
        </w:rPr>
        <w:t>Experience in delivering training or workshops.</w:t>
      </w:r>
    </w:p>
    <w:p w14:paraId="00000024" w14:textId="77777777" w:rsidR="00E5182F" w:rsidRPr="00A8172B" w:rsidRDefault="00000000">
      <w:pPr>
        <w:numPr>
          <w:ilvl w:val="0"/>
          <w:numId w:val="2"/>
        </w:numPr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sz w:val="24"/>
          <w:szCs w:val="24"/>
        </w:rPr>
        <w:t>Experience in peer support or mentoring.</w:t>
      </w:r>
    </w:p>
    <w:p w14:paraId="00000025" w14:textId="77777777" w:rsidR="00E5182F" w:rsidRDefault="00000000" w:rsidP="00503BA9">
      <w:pPr>
        <w:numPr>
          <w:ilvl w:val="0"/>
          <w:numId w:val="2"/>
        </w:numPr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sz w:val="24"/>
          <w:szCs w:val="24"/>
        </w:rPr>
        <w:t>Knowledge of inclusive practices and accessibility.</w:t>
      </w:r>
    </w:p>
    <w:p w14:paraId="14AF08E6" w14:textId="6DAB85A4" w:rsidR="00AC49D8" w:rsidRPr="00A8172B" w:rsidRDefault="00AC49D8" w:rsidP="00503BA9">
      <w:pPr>
        <w:numPr>
          <w:ilvl w:val="0"/>
          <w:numId w:val="2"/>
        </w:numPr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lastRenderedPageBreak/>
        <w:t xml:space="preserve">Experience in event planning, experience using project </w:t>
      </w:r>
      <w:r w:rsidR="003B656F">
        <w:rPr>
          <w:rFonts w:ascii="Avenir Next LT Pro Light" w:hAnsi="Avenir Next LT Pro Light"/>
          <w:sz w:val="24"/>
          <w:szCs w:val="24"/>
        </w:rPr>
        <w:t>planning</w:t>
      </w:r>
      <w:r>
        <w:rPr>
          <w:rFonts w:ascii="Avenir Next LT Pro Light" w:hAnsi="Avenir Next LT Pro Light"/>
          <w:sz w:val="24"/>
          <w:szCs w:val="24"/>
        </w:rPr>
        <w:t xml:space="preserve"> tools </w:t>
      </w:r>
      <w:r w:rsidR="003B656F">
        <w:rPr>
          <w:rFonts w:ascii="Avenir Next LT Pro Light" w:hAnsi="Avenir Next LT Pro Light"/>
          <w:sz w:val="24"/>
          <w:szCs w:val="24"/>
        </w:rPr>
        <w:t>i.e. MS Project Planner.</w:t>
      </w:r>
    </w:p>
    <w:p w14:paraId="1B39E8A4" w14:textId="3A84F022" w:rsidR="00967EBF" w:rsidRDefault="00967EBF" w:rsidP="00AC49D8">
      <w:pPr>
        <w:numPr>
          <w:ilvl w:val="0"/>
          <w:numId w:val="2"/>
        </w:numPr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sz w:val="24"/>
          <w:szCs w:val="24"/>
        </w:rPr>
        <w:t xml:space="preserve">Experience of community </w:t>
      </w:r>
      <w:r w:rsidR="0018536A" w:rsidRPr="00A8172B">
        <w:rPr>
          <w:rFonts w:ascii="Avenir Next LT Pro Light" w:hAnsi="Avenir Next LT Pro Light"/>
          <w:sz w:val="24"/>
          <w:szCs w:val="24"/>
        </w:rPr>
        <w:t>fundraising</w:t>
      </w:r>
      <w:r w:rsidR="00503BA9" w:rsidRPr="00A8172B">
        <w:rPr>
          <w:rFonts w:ascii="Avenir Next LT Pro Light" w:hAnsi="Avenir Next LT Pro Light"/>
          <w:sz w:val="24"/>
          <w:szCs w:val="24"/>
        </w:rPr>
        <w:t xml:space="preserve">, including events, </w:t>
      </w:r>
      <w:r w:rsidR="0018536A" w:rsidRPr="00A8172B">
        <w:rPr>
          <w:rFonts w:ascii="Avenir Next LT Pro Light" w:hAnsi="Avenir Next LT Pro Light"/>
          <w:sz w:val="24"/>
          <w:szCs w:val="24"/>
        </w:rPr>
        <w:t>and Trust &amp; Foundation fundraising.</w:t>
      </w:r>
    </w:p>
    <w:p w14:paraId="3D855DF9" w14:textId="5DB2942D" w:rsidR="000A1551" w:rsidRPr="00A8172B" w:rsidRDefault="000A1551">
      <w:pPr>
        <w:numPr>
          <w:ilvl w:val="0"/>
          <w:numId w:val="2"/>
        </w:numPr>
        <w:spacing w:after="240"/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 xml:space="preserve">Full clean driving license </w:t>
      </w:r>
    </w:p>
    <w:p w14:paraId="00000026" w14:textId="77777777" w:rsidR="00E5182F" w:rsidRPr="00A8172B" w:rsidRDefault="00000000">
      <w:pPr>
        <w:spacing w:before="240" w:after="240"/>
        <w:rPr>
          <w:rFonts w:ascii="Avenir Next LT Pro Light" w:hAnsi="Avenir Next LT Pro Light"/>
          <w:b/>
          <w:sz w:val="24"/>
          <w:szCs w:val="24"/>
        </w:rPr>
      </w:pPr>
      <w:r w:rsidRPr="00A8172B">
        <w:rPr>
          <w:rFonts w:ascii="Avenir Next LT Pro Light" w:hAnsi="Avenir Next LT Pro Light"/>
          <w:b/>
          <w:sz w:val="24"/>
          <w:szCs w:val="24"/>
        </w:rPr>
        <w:t>Benefits:</w:t>
      </w:r>
    </w:p>
    <w:p w14:paraId="00000027" w14:textId="77777777" w:rsidR="00E5182F" w:rsidRPr="00A8172B" w:rsidRDefault="00000000">
      <w:pPr>
        <w:numPr>
          <w:ilvl w:val="0"/>
          <w:numId w:val="3"/>
        </w:numPr>
        <w:spacing w:before="240"/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sz w:val="24"/>
          <w:szCs w:val="24"/>
        </w:rPr>
        <w:t>Opportunity to make a real difference in the lives of young people.</w:t>
      </w:r>
    </w:p>
    <w:p w14:paraId="00000028" w14:textId="77777777" w:rsidR="00E5182F" w:rsidRPr="00A8172B" w:rsidRDefault="00000000">
      <w:pPr>
        <w:numPr>
          <w:ilvl w:val="0"/>
          <w:numId w:val="3"/>
        </w:numPr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sz w:val="24"/>
          <w:szCs w:val="24"/>
        </w:rPr>
        <w:t>Be part of a supportive and passionate team.</w:t>
      </w:r>
    </w:p>
    <w:p w14:paraId="00000029" w14:textId="77777777" w:rsidR="00E5182F" w:rsidRPr="00A8172B" w:rsidRDefault="00000000">
      <w:pPr>
        <w:numPr>
          <w:ilvl w:val="0"/>
          <w:numId w:val="3"/>
        </w:numPr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sz w:val="24"/>
          <w:szCs w:val="24"/>
        </w:rPr>
        <w:t>Opportunities for professional development.</w:t>
      </w:r>
    </w:p>
    <w:p w14:paraId="0000002A" w14:textId="77777777" w:rsidR="00E5182F" w:rsidRPr="00A8172B" w:rsidRDefault="00000000">
      <w:pPr>
        <w:numPr>
          <w:ilvl w:val="0"/>
          <w:numId w:val="3"/>
        </w:numPr>
        <w:spacing w:after="240"/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sz w:val="24"/>
          <w:szCs w:val="24"/>
        </w:rPr>
        <w:t>Flexible working arrangements considered.</w:t>
      </w:r>
    </w:p>
    <w:p w14:paraId="0000002B" w14:textId="77777777" w:rsidR="00E5182F" w:rsidRPr="00A8172B" w:rsidRDefault="00000000">
      <w:pPr>
        <w:spacing w:before="240" w:after="240"/>
        <w:rPr>
          <w:rFonts w:ascii="Avenir Next LT Pro Light" w:hAnsi="Avenir Next LT Pro Light"/>
          <w:b/>
          <w:sz w:val="24"/>
          <w:szCs w:val="24"/>
        </w:rPr>
      </w:pPr>
      <w:r w:rsidRPr="00A8172B">
        <w:rPr>
          <w:rFonts w:ascii="Avenir Next LT Pro Light" w:hAnsi="Avenir Next LT Pro Light"/>
          <w:b/>
          <w:sz w:val="24"/>
          <w:szCs w:val="24"/>
        </w:rPr>
        <w:t>To Apply:</w:t>
      </w:r>
    </w:p>
    <w:p w14:paraId="0000002C" w14:textId="4F3D5C57" w:rsidR="00E5182F" w:rsidRPr="00A8172B" w:rsidRDefault="00000000">
      <w:pPr>
        <w:spacing w:before="240" w:after="240"/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sz w:val="24"/>
          <w:szCs w:val="24"/>
        </w:rPr>
        <w:t xml:space="preserve">Please submit your CV and a covering letter outlining your suitability for the role to </w:t>
      </w:r>
      <w:r w:rsidR="00560B07" w:rsidRPr="00A8172B">
        <w:rPr>
          <w:rFonts w:ascii="Avenir Next LT Pro Light" w:hAnsi="Avenir Next LT Pro Light"/>
          <w:sz w:val="24"/>
          <w:szCs w:val="24"/>
        </w:rPr>
        <w:t xml:space="preserve">Ashley Blackburn, </w:t>
      </w:r>
      <w:r w:rsidR="00650849" w:rsidRPr="00A8172B">
        <w:rPr>
          <w:rFonts w:ascii="Avenir Next LT Pro Light" w:hAnsi="Avenir Next LT Pro Light"/>
          <w:sz w:val="24"/>
          <w:szCs w:val="24"/>
        </w:rPr>
        <w:t xml:space="preserve">Reach Business Support Email: </w:t>
      </w:r>
      <w:hyperlink r:id="rId6" w:history="1">
        <w:r w:rsidR="00560B07" w:rsidRPr="00A8172B">
          <w:rPr>
            <w:rStyle w:val="Hyperlink"/>
            <w:rFonts w:ascii="Avenir Next LT Pro Light" w:hAnsi="Avenir Next LT Pro Light"/>
            <w:sz w:val="24"/>
            <w:szCs w:val="24"/>
          </w:rPr>
          <w:t>ashleyb@reach.org.uk</w:t>
        </w:r>
      </w:hyperlink>
      <w:r w:rsidR="00560B07" w:rsidRPr="00A8172B">
        <w:rPr>
          <w:rFonts w:ascii="Avenir Next LT Pro Light" w:hAnsi="Avenir Next LT Pro Light"/>
          <w:sz w:val="24"/>
          <w:szCs w:val="24"/>
        </w:rPr>
        <w:t xml:space="preserve"> </w:t>
      </w:r>
    </w:p>
    <w:p w14:paraId="506CD0EF" w14:textId="36C3E650" w:rsidR="00422E90" w:rsidRPr="00A8172B" w:rsidRDefault="00422E90">
      <w:pPr>
        <w:spacing w:before="240" w:after="240"/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sz w:val="24"/>
          <w:szCs w:val="24"/>
        </w:rPr>
        <w:t xml:space="preserve">NB: Please make sure to </w:t>
      </w:r>
      <w:r w:rsidR="00A14C9D" w:rsidRPr="00A8172B">
        <w:rPr>
          <w:rFonts w:ascii="Avenir Next LT Pro Light" w:hAnsi="Avenir Next LT Pro Light"/>
          <w:sz w:val="24"/>
          <w:szCs w:val="24"/>
        </w:rPr>
        <w:t xml:space="preserve">respond to each section within the JD &amp; PS as we will be considering your application against each point. </w:t>
      </w:r>
    </w:p>
    <w:p w14:paraId="20A57497" w14:textId="4C4C2F40" w:rsidR="00560B07" w:rsidRPr="00A8172B" w:rsidRDefault="00560B07">
      <w:pPr>
        <w:spacing w:before="240" w:after="240"/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sz w:val="24"/>
          <w:szCs w:val="24"/>
        </w:rPr>
        <w:t xml:space="preserve">If you would like a conversation about the role please contact SJ, Charity Lead, M: 07932 747 652. </w:t>
      </w:r>
    </w:p>
    <w:p w14:paraId="0000002D" w14:textId="2F9CD5D4" w:rsidR="00E5182F" w:rsidRPr="00A8172B" w:rsidRDefault="00000000">
      <w:pPr>
        <w:spacing w:before="240" w:after="240"/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b/>
          <w:sz w:val="24"/>
          <w:szCs w:val="24"/>
        </w:rPr>
        <w:t>Closing Date:</w:t>
      </w:r>
      <w:r w:rsidRPr="00A8172B">
        <w:rPr>
          <w:rFonts w:ascii="Avenir Next LT Pro Light" w:hAnsi="Avenir Next LT Pro Light"/>
          <w:sz w:val="24"/>
          <w:szCs w:val="24"/>
        </w:rPr>
        <w:t xml:space="preserve"> </w:t>
      </w:r>
      <w:r w:rsidR="000D11FB">
        <w:rPr>
          <w:rFonts w:ascii="Avenir Next LT Pro Light" w:hAnsi="Avenir Next LT Pro Light"/>
          <w:sz w:val="24"/>
          <w:szCs w:val="24"/>
        </w:rPr>
        <w:t xml:space="preserve">Midnight, </w:t>
      </w:r>
      <w:r w:rsidR="006F0E2B">
        <w:rPr>
          <w:rFonts w:ascii="Avenir Next LT Pro Light" w:hAnsi="Avenir Next LT Pro Light"/>
          <w:sz w:val="24"/>
          <w:szCs w:val="24"/>
        </w:rPr>
        <w:t>2</w:t>
      </w:r>
      <w:r w:rsidR="000D11FB">
        <w:rPr>
          <w:rFonts w:ascii="Avenir Next LT Pro Light" w:hAnsi="Avenir Next LT Pro Light"/>
          <w:sz w:val="24"/>
          <w:szCs w:val="24"/>
        </w:rPr>
        <w:t>6</w:t>
      </w:r>
      <w:r w:rsidR="006F0E2B">
        <w:rPr>
          <w:rFonts w:ascii="Avenir Next LT Pro Light" w:hAnsi="Avenir Next LT Pro Light"/>
          <w:sz w:val="24"/>
          <w:szCs w:val="24"/>
        </w:rPr>
        <w:t xml:space="preserve"> March</w:t>
      </w:r>
      <w:r w:rsidR="000D11FB">
        <w:rPr>
          <w:rFonts w:ascii="Avenir Next LT Pro Light" w:hAnsi="Avenir Next LT Pro Light"/>
          <w:sz w:val="24"/>
          <w:szCs w:val="24"/>
        </w:rPr>
        <w:t xml:space="preserve">, </w:t>
      </w:r>
      <w:r w:rsidR="006F0E2B">
        <w:rPr>
          <w:rFonts w:ascii="Avenir Next LT Pro Light" w:hAnsi="Avenir Next LT Pro Light"/>
          <w:sz w:val="24"/>
          <w:szCs w:val="24"/>
        </w:rPr>
        <w:t xml:space="preserve"> 2025</w:t>
      </w:r>
    </w:p>
    <w:p w14:paraId="0000002E" w14:textId="777A68D9" w:rsidR="00E5182F" w:rsidRPr="00A8172B" w:rsidRDefault="00000000">
      <w:pPr>
        <w:spacing w:before="240" w:after="240"/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b/>
          <w:sz w:val="24"/>
          <w:szCs w:val="24"/>
        </w:rPr>
        <w:t>Interviews:</w:t>
      </w:r>
      <w:r w:rsidRPr="00A8172B">
        <w:rPr>
          <w:rFonts w:ascii="Avenir Next LT Pro Light" w:hAnsi="Avenir Next LT Pro Light"/>
          <w:sz w:val="24"/>
          <w:szCs w:val="24"/>
        </w:rPr>
        <w:t xml:space="preserve"> </w:t>
      </w:r>
      <w:r w:rsidR="00ED7352">
        <w:rPr>
          <w:rFonts w:ascii="Avenir Next LT Pro Light" w:hAnsi="Avenir Next LT Pro Light"/>
          <w:sz w:val="24"/>
          <w:szCs w:val="24"/>
        </w:rPr>
        <w:t>Monday</w:t>
      </w:r>
      <w:r w:rsidR="00437EDB">
        <w:rPr>
          <w:rFonts w:ascii="Avenir Next LT Pro Light" w:hAnsi="Avenir Next LT Pro Light"/>
          <w:sz w:val="24"/>
          <w:szCs w:val="24"/>
        </w:rPr>
        <w:t xml:space="preserve"> </w:t>
      </w:r>
      <w:r w:rsidR="00A824C9">
        <w:rPr>
          <w:rFonts w:ascii="Avenir Next LT Pro Light" w:hAnsi="Avenir Next LT Pro Light"/>
          <w:sz w:val="24"/>
          <w:szCs w:val="24"/>
        </w:rPr>
        <w:t xml:space="preserve">31 March &amp; Friday 04 April </w:t>
      </w:r>
    </w:p>
    <w:p w14:paraId="0000002F" w14:textId="77777777" w:rsidR="00E5182F" w:rsidRPr="00A8172B" w:rsidRDefault="00000000">
      <w:pPr>
        <w:spacing w:before="240" w:after="240"/>
        <w:rPr>
          <w:rFonts w:ascii="Avenir Next LT Pro Light" w:hAnsi="Avenir Next LT Pro Light"/>
          <w:b/>
          <w:sz w:val="24"/>
          <w:szCs w:val="24"/>
        </w:rPr>
      </w:pPr>
      <w:r w:rsidRPr="00A8172B">
        <w:rPr>
          <w:rFonts w:ascii="Avenir Next LT Pro Light" w:hAnsi="Avenir Next LT Pro Light"/>
          <w:b/>
          <w:sz w:val="24"/>
          <w:szCs w:val="24"/>
        </w:rPr>
        <w:t>REACH is an equal opportunities employer and welcomes applications from all sections of the community.</w:t>
      </w:r>
    </w:p>
    <w:p w14:paraId="00000030" w14:textId="30D6A771" w:rsidR="00E5182F" w:rsidRPr="00A8172B" w:rsidRDefault="00000000">
      <w:pPr>
        <w:spacing w:before="240" w:after="240"/>
        <w:rPr>
          <w:rFonts w:ascii="Avenir Next LT Pro Light" w:hAnsi="Avenir Next LT Pro Light"/>
          <w:sz w:val="24"/>
          <w:szCs w:val="24"/>
        </w:rPr>
      </w:pPr>
      <w:r w:rsidRPr="00A8172B">
        <w:rPr>
          <w:rFonts w:ascii="Avenir Next LT Pro Light" w:hAnsi="Avenir Next LT Pro Light"/>
          <w:b/>
          <w:sz w:val="24"/>
          <w:szCs w:val="24"/>
        </w:rPr>
        <w:t>Note:</w:t>
      </w:r>
      <w:r w:rsidRPr="00A8172B">
        <w:rPr>
          <w:rFonts w:ascii="Avenir Next LT Pro Light" w:hAnsi="Avenir Next LT Pro Light"/>
          <w:sz w:val="24"/>
          <w:szCs w:val="24"/>
        </w:rPr>
        <w:t xml:space="preserve"> </w:t>
      </w:r>
      <w:r w:rsidR="00D3228E">
        <w:rPr>
          <w:rFonts w:ascii="Avenir Next LT Pro Light" w:hAnsi="Avenir Next LT Pro Light"/>
          <w:sz w:val="24"/>
          <w:szCs w:val="24"/>
        </w:rPr>
        <w:t xml:space="preserve">This is a new project and a new role. </w:t>
      </w:r>
      <w:r w:rsidRPr="00A8172B">
        <w:rPr>
          <w:rFonts w:ascii="Avenir Next LT Pro Light" w:hAnsi="Avenir Next LT Pro Light"/>
          <w:sz w:val="24"/>
          <w:szCs w:val="24"/>
        </w:rPr>
        <w:t>This job description is intended to provide a general overview of the position. It is not exhaustive and may be subject to change.</w:t>
      </w:r>
    </w:p>
    <w:sectPr w:rsidR="00E5182F" w:rsidRPr="00A8172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A667F"/>
    <w:multiLevelType w:val="multilevel"/>
    <w:tmpl w:val="DC1C9F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FE4D1B"/>
    <w:multiLevelType w:val="multilevel"/>
    <w:tmpl w:val="822682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0E32DC"/>
    <w:multiLevelType w:val="multilevel"/>
    <w:tmpl w:val="C41622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FA4FC2"/>
    <w:multiLevelType w:val="multilevel"/>
    <w:tmpl w:val="F50A23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40400876">
    <w:abstractNumId w:val="3"/>
  </w:num>
  <w:num w:numId="2" w16cid:durableId="1583223987">
    <w:abstractNumId w:val="1"/>
  </w:num>
  <w:num w:numId="3" w16cid:durableId="1248685431">
    <w:abstractNumId w:val="0"/>
  </w:num>
  <w:num w:numId="4" w16cid:durableId="370812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82F"/>
    <w:rsid w:val="0001048A"/>
    <w:rsid w:val="000417B7"/>
    <w:rsid w:val="00056A80"/>
    <w:rsid w:val="0007377E"/>
    <w:rsid w:val="00075A7D"/>
    <w:rsid w:val="000A1551"/>
    <w:rsid w:val="000D11FB"/>
    <w:rsid w:val="000D45D1"/>
    <w:rsid w:val="000E175D"/>
    <w:rsid w:val="00117B1C"/>
    <w:rsid w:val="00153475"/>
    <w:rsid w:val="0018536A"/>
    <w:rsid w:val="001E1252"/>
    <w:rsid w:val="00260171"/>
    <w:rsid w:val="00283EB6"/>
    <w:rsid w:val="002A7B52"/>
    <w:rsid w:val="00366708"/>
    <w:rsid w:val="003B656F"/>
    <w:rsid w:val="0040530D"/>
    <w:rsid w:val="00422E90"/>
    <w:rsid w:val="00437EDB"/>
    <w:rsid w:val="004C5C71"/>
    <w:rsid w:val="004F182B"/>
    <w:rsid w:val="00503BA9"/>
    <w:rsid w:val="00560B07"/>
    <w:rsid w:val="005E46B9"/>
    <w:rsid w:val="00607A45"/>
    <w:rsid w:val="006158C6"/>
    <w:rsid w:val="00647A44"/>
    <w:rsid w:val="00650849"/>
    <w:rsid w:val="006550B3"/>
    <w:rsid w:val="006F0E2B"/>
    <w:rsid w:val="007F44FD"/>
    <w:rsid w:val="00891200"/>
    <w:rsid w:val="00967EBF"/>
    <w:rsid w:val="00974972"/>
    <w:rsid w:val="00977BBA"/>
    <w:rsid w:val="00982169"/>
    <w:rsid w:val="00A14C9D"/>
    <w:rsid w:val="00A8172B"/>
    <w:rsid w:val="00A824C9"/>
    <w:rsid w:val="00AB3CCC"/>
    <w:rsid w:val="00AC49D8"/>
    <w:rsid w:val="00AF2C23"/>
    <w:rsid w:val="00BC02E3"/>
    <w:rsid w:val="00C46C4D"/>
    <w:rsid w:val="00C53EEF"/>
    <w:rsid w:val="00CC0EDD"/>
    <w:rsid w:val="00CC3B3D"/>
    <w:rsid w:val="00CD4953"/>
    <w:rsid w:val="00CE1429"/>
    <w:rsid w:val="00D175A2"/>
    <w:rsid w:val="00D3228E"/>
    <w:rsid w:val="00DB4302"/>
    <w:rsid w:val="00DB6E48"/>
    <w:rsid w:val="00E5182F"/>
    <w:rsid w:val="00EA19B8"/>
    <w:rsid w:val="00ED7352"/>
    <w:rsid w:val="00F1264E"/>
    <w:rsid w:val="00F70213"/>
    <w:rsid w:val="00F9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45E5C"/>
  <w15:docId w15:val="{E32FC05C-0866-4ADF-BB6D-47678040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0B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B0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C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leyb@reach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Sarah-Jane Lowson</dc:creator>
  <cp:lastModifiedBy>Sarah-Jane Lowson</cp:lastModifiedBy>
  <cp:revision>5</cp:revision>
  <dcterms:created xsi:type="dcterms:W3CDTF">2025-02-28T10:02:00Z</dcterms:created>
  <dcterms:modified xsi:type="dcterms:W3CDTF">2025-02-28T10:04:00Z</dcterms:modified>
</cp:coreProperties>
</file>